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Cs w:val="21"/>
        </w:rPr>
      </w:pPr>
    </w:p>
    <w:p>
      <w:pPr>
        <w:tabs>
          <w:tab w:val="left" w:pos="2340"/>
        </w:tabs>
        <w:jc w:val="center"/>
        <w:rPr>
          <w:rFonts w:ascii="仿宋_GB2312" w:eastAsia="仿宋_GB2312"/>
          <w:bCs/>
          <w:szCs w:val="21"/>
        </w:rPr>
      </w:pPr>
    </w:p>
    <w:p>
      <w:pPr>
        <w:tabs>
          <w:tab w:val="left" w:pos="2340"/>
        </w:tabs>
        <w:jc w:val="center"/>
        <w:rPr>
          <w:rFonts w:ascii="仿宋_GB2312" w:eastAsia="仿宋_GB2312"/>
          <w:bCs/>
          <w:szCs w:val="21"/>
        </w:rPr>
      </w:pPr>
    </w:p>
    <w:p>
      <w:pPr>
        <w:tabs>
          <w:tab w:val="left" w:pos="2340"/>
        </w:tabs>
        <w:jc w:val="center"/>
        <w:rPr>
          <w:rFonts w:ascii="仿宋_GB2312" w:eastAsia="仿宋_GB2312"/>
          <w:bCs/>
          <w:szCs w:val="21"/>
        </w:rPr>
      </w:pPr>
    </w:p>
    <w:p>
      <w:pPr>
        <w:tabs>
          <w:tab w:val="left" w:pos="2340"/>
        </w:tabs>
        <w:jc w:val="center"/>
        <w:rPr>
          <w:rFonts w:ascii="仿宋_GB2312" w:eastAsia="仿宋_GB2312"/>
          <w:bCs/>
          <w:szCs w:val="21"/>
        </w:rPr>
      </w:pPr>
    </w:p>
    <w:p>
      <w:pPr>
        <w:tabs>
          <w:tab w:val="left" w:pos="2340"/>
        </w:tabs>
        <w:jc w:val="center"/>
        <w:rPr>
          <w:rFonts w:ascii="仿宋_GB2312" w:eastAsia="仿宋_GB2312"/>
          <w:bCs/>
          <w:szCs w:val="21"/>
        </w:rPr>
      </w:pPr>
    </w:p>
    <w:p>
      <w:pPr>
        <w:tabs>
          <w:tab w:val="left" w:pos="2340"/>
        </w:tabs>
        <w:jc w:val="center"/>
        <w:rPr>
          <w:rFonts w:ascii="仿宋_GB2312" w:eastAsia="仿宋_GB2312"/>
          <w:bCs/>
          <w:szCs w:val="21"/>
        </w:rPr>
      </w:pPr>
    </w:p>
    <w:p>
      <w:pPr>
        <w:tabs>
          <w:tab w:val="left" w:pos="2340"/>
        </w:tabs>
        <w:jc w:val="center"/>
        <w:rPr>
          <w:rFonts w:ascii="仿宋_GB2312" w:eastAsia="仿宋_GB2312"/>
          <w:bCs/>
          <w:szCs w:val="21"/>
        </w:rPr>
      </w:pPr>
    </w:p>
    <w:p>
      <w:pPr>
        <w:tabs>
          <w:tab w:val="left" w:pos="2340"/>
        </w:tabs>
        <w:jc w:val="center"/>
        <w:rPr>
          <w:rFonts w:ascii="仿宋_GB2312" w:eastAsia="仿宋_GB2312"/>
          <w:bCs/>
          <w:szCs w:val="21"/>
        </w:rPr>
      </w:pPr>
    </w:p>
    <w:p>
      <w:pPr>
        <w:tabs>
          <w:tab w:val="left" w:pos="2340"/>
        </w:tabs>
        <w:jc w:val="center"/>
        <w:rPr>
          <w:rFonts w:ascii="仿宋_GB2312" w:eastAsia="仿宋_GB2312"/>
          <w:bCs/>
          <w:szCs w:val="21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 w:ascii="黑体" w:eastAsia="黑体"/>
          <w:b/>
          <w:sz w:val="44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南艺人字〔201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〕 号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关于做好201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上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半年教师岗前培训工作的通知</w:t>
      </w:r>
    </w:p>
    <w:p>
      <w:pPr>
        <w:spacing w:line="400" w:lineRule="exact"/>
        <w:jc w:val="center"/>
        <w:rPr>
          <w:rFonts w:eastAsia="仿宋_GB2312"/>
          <w:sz w:val="28"/>
        </w:rPr>
      </w:pPr>
    </w:p>
    <w:p>
      <w:pPr>
        <w:tabs>
          <w:tab w:val="left" w:pos="2340"/>
        </w:tabs>
        <w:spacing w:line="54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各部门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直属单位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 w:cs="仿宋"/>
          <w:bCs/>
          <w:sz w:val="32"/>
          <w:szCs w:val="32"/>
        </w:rPr>
        <w:t>院（校）：</w:t>
      </w:r>
    </w:p>
    <w:p>
      <w:pPr>
        <w:spacing w:line="540" w:lineRule="exact"/>
        <w:ind w:firstLine="57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根据《省教育厅关于认真做好 2019 年全省高等学校教师岗前培训工作的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通知</w:t>
      </w:r>
      <w:r>
        <w:rPr>
          <w:rFonts w:hint="eastAsia" w:ascii="仿宋" w:hAnsi="仿宋" w:eastAsia="仿宋" w:cs="仿宋"/>
          <w:sz w:val="32"/>
          <w:szCs w:val="32"/>
        </w:rPr>
        <w:t>》(苏教人函〔201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号)精神，现就我校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2019年上</w:t>
      </w:r>
      <w:r>
        <w:rPr>
          <w:rFonts w:hint="eastAsia" w:ascii="仿宋" w:hAnsi="仿宋" w:eastAsia="仿宋" w:cs="仿宋"/>
          <w:sz w:val="32"/>
          <w:szCs w:val="32"/>
        </w:rPr>
        <w:t>半年教师岗前培训考试报名的有关事项通知如下：</w:t>
      </w:r>
    </w:p>
    <w:p>
      <w:pPr>
        <w:spacing w:line="540" w:lineRule="exact"/>
        <w:ind w:firstLine="57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一、培训对象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培训对象为新补充到我校从事教育教学工作的专任教师、辅导员。其他专业技术人员、管理人员自愿参加培训。已取得高等学校教师资格证书的人员不参加培训。</w:t>
      </w:r>
    </w:p>
    <w:p>
      <w:pPr>
        <w:spacing w:line="540" w:lineRule="exact"/>
        <w:ind w:firstLine="573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二、培训内容</w:t>
      </w:r>
    </w:p>
    <w:p>
      <w:pPr>
        <w:spacing w:line="540" w:lineRule="exact"/>
        <w:ind w:firstLine="57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1、培训科目。岗前培训及考试科目为：《高等教育学》（闭卷）、《高等教育心理学》（闭卷）、《高校教师职业道德规范》（开卷）、《高等教育政策与法规》（闭卷）。</w:t>
      </w:r>
    </w:p>
    <w:p>
      <w:pPr>
        <w:spacing w:line="540" w:lineRule="exact"/>
        <w:ind w:firstLine="57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培训方式。今年岗前培训采取网络培训、校本培训、个人自学相结合的方式进行。学员须先参加网络培训后（培训网址链接和操作方式、网上培训账号和密码等在报名结束后统一通知）。培训对象参加省统一培训的四门课总课时不得少于110学时。报名网络培训的考生，其获得网络培训账号在一年内均有效。若一年内未完成网络培训，则需重新报名及缴纳培训费。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半年参加培训的学员培训账号已过期。</w:t>
      </w:r>
    </w:p>
    <w:p>
      <w:pPr>
        <w:spacing w:line="540" w:lineRule="exact"/>
        <w:ind w:firstLine="57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3、培训教材。为适应新时期高等教育发展要求和新教师工作特点，今年培训使用教材为《高等教育政策与法规》（2017 年版）、《高校教师职业道德规范》（2019 年版）、《高等教育学》（2017 年版）和《高等教育心理学》（2017 年版）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40" w:lineRule="exact"/>
        <w:ind w:firstLine="57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三、培训时间安排</w:t>
      </w:r>
    </w:p>
    <w:p>
      <w:pPr>
        <w:spacing w:line="540" w:lineRule="exact"/>
        <w:ind w:firstLine="57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1、培训时间。网络培训时间在报名结束后另行通知。</w:t>
      </w:r>
    </w:p>
    <w:p>
      <w:pPr>
        <w:spacing w:line="540" w:lineRule="exact"/>
        <w:ind w:firstLine="57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2、考试时间。全省统一考试时间安排在2018年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日，各科目的具体考试时间和地点以准考证上标注的为准。</w:t>
      </w:r>
    </w:p>
    <w:p>
      <w:pPr>
        <w:spacing w:line="540" w:lineRule="exact"/>
        <w:ind w:firstLine="57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四、其他有关事项</w:t>
      </w:r>
    </w:p>
    <w:p>
      <w:pPr>
        <w:spacing w:line="540" w:lineRule="exact"/>
        <w:ind w:firstLine="57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1、有关补考报名。以前参加高校教师岗前培训考试未全部通过者，可直接报名参加201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半年岗前培训考试（考试均以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规定版本</w:t>
      </w:r>
      <w:r>
        <w:rPr>
          <w:rFonts w:hint="eastAsia" w:ascii="仿宋" w:hAnsi="仿宋" w:eastAsia="仿宋" w:cs="仿宋"/>
          <w:sz w:val="32"/>
          <w:szCs w:val="32"/>
        </w:rPr>
        <w:t>教材和网络授课内容为主，不安排过渡考试）；除“岗前培训补考人员”可不再重新参加培训外，其他人员均须参加相应课程的培训；201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年以来（含201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年）在考试中被通报违纪的考生不得报名参加补考。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2、有关费用问题。培训费320元/人（单科培训费80元/门）；报名考试费80元/人（单科考试费20元/门）；教材费（自愿购买，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高校教师职业道德规范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启用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sz w:val="32"/>
          <w:szCs w:val="32"/>
        </w:rPr>
        <w:t>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教材）：《高等教育学》45元/本、《高等教育心理学》45元/本、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高校教师职业道德规范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元/本、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《高等教育政策与法规》36元/本, 总计一套教材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3、其他事项：请各单位明确专人负责报名工作，于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日前统一将《高校教师岗前培训考试报名表》、照片（一寸免冠证件照1张，背面写上本人姓名）、各项费用交至人事处224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室，联系电话：83498797，联系人：李欣。</w:t>
      </w:r>
    </w:p>
    <w:p>
      <w:pPr>
        <w:spacing w:line="540" w:lineRule="exact"/>
        <w:ind w:firstLine="573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ind w:firstLine="57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附件：《高校教师岗前培训考试报名表》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ind w:firstLine="573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南京艺术学院人事处</w:t>
      </w:r>
    </w:p>
    <w:p>
      <w:pPr>
        <w:spacing w:line="540" w:lineRule="exact"/>
        <w:ind w:firstLine="573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headerReference r:id="rId3" w:type="firs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7D49"/>
    <w:rsid w:val="000002CB"/>
    <w:rsid w:val="0003430A"/>
    <w:rsid w:val="000C05A4"/>
    <w:rsid w:val="000E50EE"/>
    <w:rsid w:val="000F3211"/>
    <w:rsid w:val="00141454"/>
    <w:rsid w:val="0014212E"/>
    <w:rsid w:val="0016682C"/>
    <w:rsid w:val="00187284"/>
    <w:rsid w:val="001C2A16"/>
    <w:rsid w:val="001D402A"/>
    <w:rsid w:val="001E6152"/>
    <w:rsid w:val="001F25C5"/>
    <w:rsid w:val="00262363"/>
    <w:rsid w:val="00306B79"/>
    <w:rsid w:val="00313C75"/>
    <w:rsid w:val="00414BEB"/>
    <w:rsid w:val="004D17E3"/>
    <w:rsid w:val="00531E22"/>
    <w:rsid w:val="00566F26"/>
    <w:rsid w:val="006A6193"/>
    <w:rsid w:val="006C2A15"/>
    <w:rsid w:val="007B10C6"/>
    <w:rsid w:val="007D0917"/>
    <w:rsid w:val="008224DC"/>
    <w:rsid w:val="0083549C"/>
    <w:rsid w:val="00870AA9"/>
    <w:rsid w:val="00897A99"/>
    <w:rsid w:val="00925274"/>
    <w:rsid w:val="009304E0"/>
    <w:rsid w:val="0096719B"/>
    <w:rsid w:val="009811A7"/>
    <w:rsid w:val="00A3031C"/>
    <w:rsid w:val="00A33A4D"/>
    <w:rsid w:val="00B14AF7"/>
    <w:rsid w:val="00B462C0"/>
    <w:rsid w:val="00B65817"/>
    <w:rsid w:val="00BC1539"/>
    <w:rsid w:val="00CB674E"/>
    <w:rsid w:val="00D0040F"/>
    <w:rsid w:val="00E13E41"/>
    <w:rsid w:val="00E24B9C"/>
    <w:rsid w:val="00E64299"/>
    <w:rsid w:val="00EE18FF"/>
    <w:rsid w:val="00F0078B"/>
    <w:rsid w:val="00F06503"/>
    <w:rsid w:val="00F2620C"/>
    <w:rsid w:val="00F376D3"/>
    <w:rsid w:val="00F958BE"/>
    <w:rsid w:val="04E02429"/>
    <w:rsid w:val="0A6710EA"/>
    <w:rsid w:val="0D057D49"/>
    <w:rsid w:val="0ED92A96"/>
    <w:rsid w:val="118E78E7"/>
    <w:rsid w:val="12AF57F7"/>
    <w:rsid w:val="16C36EA6"/>
    <w:rsid w:val="198C1E7C"/>
    <w:rsid w:val="1D475620"/>
    <w:rsid w:val="28B40283"/>
    <w:rsid w:val="29986A6E"/>
    <w:rsid w:val="2C941904"/>
    <w:rsid w:val="2D6D589E"/>
    <w:rsid w:val="324A5632"/>
    <w:rsid w:val="33B92DEE"/>
    <w:rsid w:val="3C563ED6"/>
    <w:rsid w:val="400D723A"/>
    <w:rsid w:val="43026E95"/>
    <w:rsid w:val="48C8539B"/>
    <w:rsid w:val="49743CE9"/>
    <w:rsid w:val="4A5C6713"/>
    <w:rsid w:val="4CFE6A43"/>
    <w:rsid w:val="542F32E4"/>
    <w:rsid w:val="580114A0"/>
    <w:rsid w:val="5855160A"/>
    <w:rsid w:val="5A9C1A70"/>
    <w:rsid w:val="5C0D2F93"/>
    <w:rsid w:val="5C5266FD"/>
    <w:rsid w:val="602D78A7"/>
    <w:rsid w:val="624A2516"/>
    <w:rsid w:val="644C7AAF"/>
    <w:rsid w:val="66E3765E"/>
    <w:rsid w:val="66EE10A6"/>
    <w:rsid w:val="6B4B2680"/>
    <w:rsid w:val="72702499"/>
    <w:rsid w:val="75BB1B33"/>
    <w:rsid w:val="780F0423"/>
    <w:rsid w:val="79742083"/>
    <w:rsid w:val="7E214FBD"/>
    <w:rsid w:val="7FF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3</Pages>
  <Words>182</Words>
  <Characters>1038</Characters>
  <Lines>8</Lines>
  <Paragraphs>2</Paragraphs>
  <TotalTime>6</TotalTime>
  <ScaleCrop>false</ScaleCrop>
  <LinksUpToDate>false</LinksUpToDate>
  <CharactersWithSpaces>1218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2018-09-01T06:39:00Z</dcterms:created>
  <dc:creator>rsc</dc:creator>
  <cp:lastModifiedBy>DELL</cp:lastModifiedBy>
  <cp:lastPrinted>2019-03-15T02:20:35Z</cp:lastPrinted>
  <dcterms:modified xsi:type="dcterms:W3CDTF">2019-03-15T02:21:22Z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